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FB" w:rsidRPr="00440819" w:rsidRDefault="00B106FB" w:rsidP="00777CF8">
      <w:pPr>
        <w:spacing w:after="0" w:line="240" w:lineRule="auto"/>
        <w:rPr>
          <w:rFonts w:ascii="Segoe UI" w:hAnsi="Segoe UI" w:cs="Segoe UI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3pt;margin-top:45pt;width:209.85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fit-shape-to-text:t">
              <w:txbxContent>
                <w:p w:rsidR="00B106FB" w:rsidRDefault="00B106FB" w:rsidP="00777CF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B106FB" w:rsidRDefault="00B106FB" w:rsidP="00777CF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B106FB" w:rsidRDefault="00B106FB" w:rsidP="00777CF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B106FB" w:rsidRDefault="00B106FB" w:rsidP="00777CF8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7" o:title=""/>
          </v:shape>
        </w:pict>
      </w:r>
    </w:p>
    <w:p w:rsidR="00B106FB" w:rsidRDefault="00B106FB" w:rsidP="00F81EB8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B106FB" w:rsidRDefault="00B106FB" w:rsidP="00DF6830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106FB" w:rsidRPr="00A72AC9" w:rsidRDefault="00B106FB" w:rsidP="00DF6830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A72AC9">
        <w:rPr>
          <w:b/>
          <w:bCs/>
          <w:color w:val="000000"/>
          <w:sz w:val="28"/>
          <w:szCs w:val="28"/>
        </w:rPr>
        <w:t>Управление Росреестра по Тульской области рассказывает как продать долю в квартире</w:t>
      </w:r>
    </w:p>
    <w:p w:rsidR="00B106FB" w:rsidRPr="00A72AC9" w:rsidRDefault="00B106FB" w:rsidP="00DF6830">
      <w:pPr>
        <w:pStyle w:val="NormalWeb"/>
        <w:spacing w:before="0" w:beforeAutospacing="0" w:after="0" w:afterAutospacing="0"/>
        <w:ind w:firstLine="709"/>
        <w:jc w:val="center"/>
        <w:rPr>
          <w:bCs/>
          <w:color w:val="FF0000"/>
          <w:sz w:val="28"/>
          <w:szCs w:val="28"/>
        </w:rPr>
      </w:pPr>
    </w:p>
    <w:p w:rsidR="00B106FB" w:rsidRPr="00A72AC9" w:rsidRDefault="00B106FB" w:rsidP="00A72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2AC9">
        <w:rPr>
          <w:rFonts w:ascii="Times New Roman" w:hAnsi="Times New Roman"/>
          <w:bCs/>
          <w:sz w:val="28"/>
          <w:szCs w:val="28"/>
          <w:lang w:eastAsia="ru-RU"/>
        </w:rPr>
        <w:t>В соответствии с п. 1 ст. 244 ГК РФ имущество, находящееся в собственности двух или нескольких лиц, принадлежит им на праве общей собственности.  Если определены доли каждого из них в праве собственности, то такая собственность является долевой.</w:t>
      </w:r>
    </w:p>
    <w:p w:rsidR="00B106FB" w:rsidRPr="00A72AC9" w:rsidRDefault="00B106FB" w:rsidP="00A72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2AC9">
        <w:rPr>
          <w:rFonts w:ascii="Times New Roman" w:hAnsi="Times New Roman"/>
          <w:bCs/>
          <w:sz w:val="28"/>
          <w:szCs w:val="28"/>
          <w:lang w:eastAsia="ru-RU"/>
        </w:rPr>
        <w:t>При продаже доли в квартире постороннему лицу остальные собственники долей имеют преимущественное право покупки этой доли по той же цене, за которую она продается, и на прочих равных условиях.</w:t>
      </w:r>
    </w:p>
    <w:p w:rsidR="00B106FB" w:rsidRPr="00A72AC9" w:rsidRDefault="00B106FB" w:rsidP="00A72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2AC9">
        <w:rPr>
          <w:rFonts w:ascii="Times New Roman" w:hAnsi="Times New Roman"/>
          <w:bCs/>
          <w:sz w:val="28"/>
          <w:szCs w:val="28"/>
          <w:lang w:eastAsia="ru-RU"/>
        </w:rPr>
        <w:t>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условий, на которых продает ее.</w:t>
      </w:r>
    </w:p>
    <w:p w:rsidR="00B106FB" w:rsidRPr="00A72AC9" w:rsidRDefault="00B106FB" w:rsidP="00A72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2AC9">
        <w:rPr>
          <w:rFonts w:ascii="Times New Roman" w:hAnsi="Times New Roman"/>
          <w:bCs/>
          <w:sz w:val="28"/>
          <w:szCs w:val="28"/>
          <w:lang w:eastAsia="ru-RU"/>
        </w:rPr>
        <w:t>Если остальные собственники долей не приобретут продаваемую долю в течение месяца со дня извещения, либо в письменной форме откажутся от реализации преимущественного права покупки до истечения этого срока, продавец вправе продать свою долю любому лицу.</w:t>
      </w:r>
    </w:p>
    <w:p w:rsidR="00B106FB" w:rsidRPr="00A72AC9" w:rsidRDefault="00B106FB" w:rsidP="00A72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2AC9">
        <w:rPr>
          <w:rFonts w:ascii="Times New Roman" w:hAnsi="Times New Roman"/>
          <w:bCs/>
          <w:sz w:val="28"/>
          <w:szCs w:val="28"/>
          <w:lang w:eastAsia="ru-RU"/>
        </w:rPr>
        <w:t>Сделки по отчуждению долей в праве общей собственности на недвижимое имущество подлежат нотариальному удостоверению, за исключением, в частности, сделок по отчуждению всеми участниками долевой собственности своих долей по одной сделке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106FB" w:rsidRPr="00A72AC9" w:rsidRDefault="00B106FB" w:rsidP="00A72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A72AC9">
        <w:rPr>
          <w:rFonts w:ascii="Times New Roman" w:hAnsi="Times New Roman"/>
          <w:bCs/>
          <w:sz w:val="28"/>
          <w:szCs w:val="28"/>
          <w:lang w:eastAsia="ru-RU"/>
        </w:rPr>
        <w:t xml:space="preserve">ля регистрации перехода права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общей долевой </w:t>
      </w:r>
      <w:r w:rsidRPr="00A72AC9">
        <w:rPr>
          <w:rFonts w:ascii="Times New Roman" w:hAnsi="Times New Roman"/>
          <w:bCs/>
          <w:sz w:val="28"/>
          <w:szCs w:val="28"/>
          <w:lang w:eastAsia="ru-RU"/>
        </w:rPr>
        <w:t>собственности потребуются следующие документы:</w:t>
      </w:r>
    </w:p>
    <w:p w:rsidR="00B106FB" w:rsidRDefault="00B106FB" w:rsidP="00A72AC9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2AC9">
        <w:rPr>
          <w:rFonts w:ascii="Times New Roman" w:hAnsi="Times New Roman"/>
          <w:bCs/>
          <w:sz w:val="28"/>
          <w:szCs w:val="28"/>
          <w:lang w:eastAsia="ru-RU"/>
        </w:rPr>
        <w:t xml:space="preserve">Заявления о государственной регистрации прав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общей долевой </w:t>
      </w:r>
      <w:r w:rsidRPr="00A72AC9">
        <w:rPr>
          <w:rFonts w:ascii="Times New Roman" w:hAnsi="Times New Roman"/>
          <w:bCs/>
          <w:sz w:val="28"/>
          <w:szCs w:val="28"/>
          <w:lang w:eastAsia="ru-RU"/>
        </w:rPr>
        <w:t>от продавца и покупателя;</w:t>
      </w:r>
    </w:p>
    <w:p w:rsidR="00B106FB" w:rsidRPr="00A72AC9" w:rsidRDefault="00B106FB" w:rsidP="002D79A9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2AC9">
        <w:rPr>
          <w:rFonts w:ascii="Times New Roman" w:hAnsi="Times New Roman"/>
          <w:bCs/>
          <w:sz w:val="28"/>
          <w:szCs w:val="28"/>
          <w:lang w:eastAsia="ru-RU"/>
        </w:rPr>
        <w:t>документы, удостоверяющие личность каждой стороны (либо представителя стороны);</w:t>
      </w:r>
    </w:p>
    <w:p w:rsidR="00B106FB" w:rsidRPr="00A72AC9" w:rsidRDefault="00B106FB" w:rsidP="00A72AC9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2AC9">
        <w:rPr>
          <w:rFonts w:ascii="Times New Roman" w:hAnsi="Times New Roman"/>
          <w:bCs/>
          <w:sz w:val="28"/>
          <w:szCs w:val="28"/>
          <w:lang w:eastAsia="ru-RU"/>
        </w:rPr>
        <w:t>документ, подтверждающий полномочия представителя стороны договора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B106FB" w:rsidRPr="00A72AC9" w:rsidRDefault="00B106FB" w:rsidP="00A72AC9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2AC9">
        <w:rPr>
          <w:rFonts w:ascii="Times New Roman" w:hAnsi="Times New Roman"/>
          <w:bCs/>
          <w:sz w:val="28"/>
          <w:szCs w:val="28"/>
          <w:lang w:eastAsia="ru-RU"/>
        </w:rPr>
        <w:t>нотариально удостоверенный договор купли-продажи;</w:t>
      </w:r>
    </w:p>
    <w:p w:rsidR="00B106FB" w:rsidRPr="00A72AC9" w:rsidRDefault="00B106FB" w:rsidP="00A72AC9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2AC9">
        <w:rPr>
          <w:rFonts w:ascii="Times New Roman" w:hAnsi="Times New Roman"/>
          <w:bCs/>
          <w:sz w:val="28"/>
          <w:szCs w:val="28"/>
          <w:lang w:eastAsia="ru-RU"/>
        </w:rPr>
        <w:t>документы, подтверждающие, что продавец доли известил в письменной форме остальных участников долевой собственности о продаже доли, и, если имеются, документы, подтверждающие отказ остальных участников долево</w:t>
      </w:r>
      <w:r>
        <w:rPr>
          <w:rFonts w:ascii="Times New Roman" w:hAnsi="Times New Roman"/>
          <w:bCs/>
          <w:sz w:val="28"/>
          <w:szCs w:val="28"/>
          <w:lang w:eastAsia="ru-RU"/>
        </w:rPr>
        <w:t>й собственности от покупки доли.</w:t>
      </w:r>
    </w:p>
    <w:p w:rsidR="00B106FB" w:rsidRPr="00A72AC9" w:rsidRDefault="00B106FB" w:rsidP="00A72AC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2AC9">
        <w:rPr>
          <w:rFonts w:ascii="Times New Roman" w:hAnsi="Times New Roman"/>
          <w:bCs/>
          <w:sz w:val="28"/>
          <w:szCs w:val="28"/>
          <w:lang w:eastAsia="ru-RU"/>
        </w:rPr>
        <w:t>Заявление и необходимые документы можно представить в Росреестр одним из следующих способов: непосредственно в МФЦ; почтовым отправлением с объявленной ценностью при его пересылке, описью вложения и уведомлением о вручении; в форме электронных документов через Интернет, посредством официального сайта Росреестра.</w:t>
      </w:r>
    </w:p>
    <w:p w:rsidR="00B106FB" w:rsidRPr="00A72AC9" w:rsidRDefault="00B106FB" w:rsidP="00A72AC9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72AC9">
        <w:rPr>
          <w:rStyle w:val="fontstyle01"/>
          <w:rFonts w:ascii="Times New Roman" w:hAnsi="Times New Roman" w:cs="Times New Roman"/>
          <w:sz w:val="28"/>
          <w:szCs w:val="28"/>
        </w:rPr>
        <w:t>При этом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 (п. 3 ст. 250 Гражданского кодекса Российской Федерации).</w:t>
      </w:r>
    </w:p>
    <w:p w:rsidR="00B106FB" w:rsidRPr="00A72AC9" w:rsidRDefault="00B106FB" w:rsidP="00A72AC9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72AC9">
        <w:rPr>
          <w:rStyle w:val="fontstyle01"/>
          <w:rFonts w:ascii="Times New Roman" w:hAnsi="Times New Roman" w:cs="Times New Roman"/>
          <w:sz w:val="28"/>
          <w:szCs w:val="28"/>
        </w:rPr>
        <w:t>Однако подарить долю в квартире можно без согласия</w:t>
      </w:r>
      <w:r w:rsidRPr="00A72AC9">
        <w:rPr>
          <w:bCs/>
          <w:sz w:val="28"/>
          <w:szCs w:val="28"/>
        </w:rPr>
        <w:t xml:space="preserve"> остальных собственников долей в квартире. Д</w:t>
      </w:r>
      <w:r w:rsidRPr="00A72AC9">
        <w:rPr>
          <w:rStyle w:val="fontstyle01"/>
          <w:rFonts w:ascii="Times New Roman" w:hAnsi="Times New Roman" w:cs="Times New Roman"/>
          <w:sz w:val="28"/>
          <w:szCs w:val="28"/>
        </w:rPr>
        <w:t>арение является безвозмездной сделкой и при дарении доли в праве остальные участники преимущественного права на нее не имеют.</w:t>
      </w:r>
    </w:p>
    <w:sectPr w:rsidR="00B106FB" w:rsidRPr="00A72AC9" w:rsidSect="00777CF8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6FB" w:rsidRDefault="00B106FB" w:rsidP="00CB7F63">
      <w:pPr>
        <w:spacing w:after="0" w:line="240" w:lineRule="auto"/>
      </w:pPr>
      <w:r>
        <w:separator/>
      </w:r>
    </w:p>
  </w:endnote>
  <w:endnote w:type="continuationSeparator" w:id="0">
    <w:p w:rsidR="00B106FB" w:rsidRDefault="00B106FB" w:rsidP="00CB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6FB" w:rsidRDefault="00B106FB" w:rsidP="00CB7F63">
      <w:pPr>
        <w:spacing w:after="0" w:line="240" w:lineRule="auto"/>
      </w:pPr>
      <w:r>
        <w:separator/>
      </w:r>
    </w:p>
  </w:footnote>
  <w:footnote w:type="continuationSeparator" w:id="0">
    <w:p w:rsidR="00B106FB" w:rsidRDefault="00B106FB" w:rsidP="00CB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6FB" w:rsidRDefault="00B106FB" w:rsidP="00F92C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06FB" w:rsidRDefault="00B106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6FB" w:rsidRDefault="00B106FB" w:rsidP="00F92C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106FB" w:rsidRDefault="00B106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2">
    <w:nsid w:val="06884CB2"/>
    <w:multiLevelType w:val="hybridMultilevel"/>
    <w:tmpl w:val="2328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0A3B2996"/>
    <w:multiLevelType w:val="hybridMultilevel"/>
    <w:tmpl w:val="C6FEAF2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EA5A92"/>
    <w:multiLevelType w:val="hybridMultilevel"/>
    <w:tmpl w:val="27D2E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B97450"/>
    <w:multiLevelType w:val="multilevel"/>
    <w:tmpl w:val="4252D17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06" w:hanging="2160"/>
      </w:pPr>
      <w:rPr>
        <w:rFonts w:cs="Times New Roman" w:hint="default"/>
      </w:rPr>
    </w:lvl>
  </w:abstractNum>
  <w:abstractNum w:abstractNumId="7">
    <w:nsid w:val="180B0A29"/>
    <w:multiLevelType w:val="hybridMultilevel"/>
    <w:tmpl w:val="01E657F0"/>
    <w:lvl w:ilvl="0" w:tplc="BBCC1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B74D2"/>
    <w:multiLevelType w:val="hybridMultilevel"/>
    <w:tmpl w:val="47EEFAE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3F4CDB"/>
    <w:multiLevelType w:val="hybridMultilevel"/>
    <w:tmpl w:val="2E28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214"/>
    <w:rsid w:val="000057F9"/>
    <w:rsid w:val="000068FB"/>
    <w:rsid w:val="00011888"/>
    <w:rsid w:val="00011A74"/>
    <w:rsid w:val="00012B45"/>
    <w:rsid w:val="00015264"/>
    <w:rsid w:val="00036BA3"/>
    <w:rsid w:val="0003742F"/>
    <w:rsid w:val="000425B0"/>
    <w:rsid w:val="00043D64"/>
    <w:rsid w:val="00046D40"/>
    <w:rsid w:val="00064079"/>
    <w:rsid w:val="0007161B"/>
    <w:rsid w:val="00073975"/>
    <w:rsid w:val="000830A2"/>
    <w:rsid w:val="000939DF"/>
    <w:rsid w:val="0009623F"/>
    <w:rsid w:val="000963AC"/>
    <w:rsid w:val="000A20A9"/>
    <w:rsid w:val="000A6365"/>
    <w:rsid w:val="000B60C3"/>
    <w:rsid w:val="000C0A01"/>
    <w:rsid w:val="000C2DE2"/>
    <w:rsid w:val="000D3274"/>
    <w:rsid w:val="000E0C2F"/>
    <w:rsid w:val="000E51C8"/>
    <w:rsid w:val="000E7BEB"/>
    <w:rsid w:val="000F1FED"/>
    <w:rsid w:val="000F5991"/>
    <w:rsid w:val="001007F0"/>
    <w:rsid w:val="00100891"/>
    <w:rsid w:val="00101B55"/>
    <w:rsid w:val="0011382C"/>
    <w:rsid w:val="001147BE"/>
    <w:rsid w:val="0011673F"/>
    <w:rsid w:val="00124ECA"/>
    <w:rsid w:val="00127AA1"/>
    <w:rsid w:val="00134C8A"/>
    <w:rsid w:val="00156214"/>
    <w:rsid w:val="00162E95"/>
    <w:rsid w:val="00165202"/>
    <w:rsid w:val="00167702"/>
    <w:rsid w:val="00176CFE"/>
    <w:rsid w:val="001844D4"/>
    <w:rsid w:val="001A1AD2"/>
    <w:rsid w:val="001B5495"/>
    <w:rsid w:val="001C5E85"/>
    <w:rsid w:val="001D1C5D"/>
    <w:rsid w:val="001D2D5A"/>
    <w:rsid w:val="001E00DF"/>
    <w:rsid w:val="001E4519"/>
    <w:rsid w:val="001E7C6A"/>
    <w:rsid w:val="001F2CE5"/>
    <w:rsid w:val="001F45D2"/>
    <w:rsid w:val="001F4CC5"/>
    <w:rsid w:val="001F643D"/>
    <w:rsid w:val="001F72FD"/>
    <w:rsid w:val="00211DC6"/>
    <w:rsid w:val="00212563"/>
    <w:rsid w:val="00214740"/>
    <w:rsid w:val="00220C01"/>
    <w:rsid w:val="002231E2"/>
    <w:rsid w:val="002444F2"/>
    <w:rsid w:val="00244CB0"/>
    <w:rsid w:val="0025024F"/>
    <w:rsid w:val="00253723"/>
    <w:rsid w:val="00262BAC"/>
    <w:rsid w:val="00265D79"/>
    <w:rsid w:val="002764ED"/>
    <w:rsid w:val="00277521"/>
    <w:rsid w:val="00280979"/>
    <w:rsid w:val="002823B9"/>
    <w:rsid w:val="002878F6"/>
    <w:rsid w:val="00291180"/>
    <w:rsid w:val="00296FCE"/>
    <w:rsid w:val="002B0176"/>
    <w:rsid w:val="002C3F0B"/>
    <w:rsid w:val="002C4925"/>
    <w:rsid w:val="002D17A3"/>
    <w:rsid w:val="002D5915"/>
    <w:rsid w:val="002D79A9"/>
    <w:rsid w:val="002E1E06"/>
    <w:rsid w:val="002F7855"/>
    <w:rsid w:val="00305C84"/>
    <w:rsid w:val="003233E7"/>
    <w:rsid w:val="003263B7"/>
    <w:rsid w:val="00330D25"/>
    <w:rsid w:val="00337BA5"/>
    <w:rsid w:val="00343A2D"/>
    <w:rsid w:val="00346D7A"/>
    <w:rsid w:val="00355F37"/>
    <w:rsid w:val="00356F8F"/>
    <w:rsid w:val="00363404"/>
    <w:rsid w:val="0037143B"/>
    <w:rsid w:val="003841F2"/>
    <w:rsid w:val="00385DD7"/>
    <w:rsid w:val="00394912"/>
    <w:rsid w:val="003A3B48"/>
    <w:rsid w:val="003A3D3B"/>
    <w:rsid w:val="003B1075"/>
    <w:rsid w:val="003C4E4F"/>
    <w:rsid w:val="003D25F8"/>
    <w:rsid w:val="003E48A7"/>
    <w:rsid w:val="003E5BE7"/>
    <w:rsid w:val="003E605B"/>
    <w:rsid w:val="003F26A2"/>
    <w:rsid w:val="00403382"/>
    <w:rsid w:val="00407A84"/>
    <w:rsid w:val="00410942"/>
    <w:rsid w:val="00410F9B"/>
    <w:rsid w:val="00411B76"/>
    <w:rsid w:val="004132F9"/>
    <w:rsid w:val="0042657D"/>
    <w:rsid w:val="004325D9"/>
    <w:rsid w:val="00440819"/>
    <w:rsid w:val="004430B6"/>
    <w:rsid w:val="00454B31"/>
    <w:rsid w:val="00456BDC"/>
    <w:rsid w:val="00465292"/>
    <w:rsid w:val="0047096F"/>
    <w:rsid w:val="004815E4"/>
    <w:rsid w:val="004829A0"/>
    <w:rsid w:val="004A0149"/>
    <w:rsid w:val="004A249B"/>
    <w:rsid w:val="004B2737"/>
    <w:rsid w:val="004B49D4"/>
    <w:rsid w:val="004C3A7A"/>
    <w:rsid w:val="004D1B71"/>
    <w:rsid w:val="004D7444"/>
    <w:rsid w:val="004E0CD9"/>
    <w:rsid w:val="004E1798"/>
    <w:rsid w:val="004F4531"/>
    <w:rsid w:val="004F507B"/>
    <w:rsid w:val="004F581D"/>
    <w:rsid w:val="00500E82"/>
    <w:rsid w:val="0050288B"/>
    <w:rsid w:val="0050288F"/>
    <w:rsid w:val="00523864"/>
    <w:rsid w:val="0052429E"/>
    <w:rsid w:val="005269FE"/>
    <w:rsid w:val="00526CD2"/>
    <w:rsid w:val="0053235D"/>
    <w:rsid w:val="00536493"/>
    <w:rsid w:val="00546D2C"/>
    <w:rsid w:val="00551B5C"/>
    <w:rsid w:val="00555716"/>
    <w:rsid w:val="00555A38"/>
    <w:rsid w:val="00555B7A"/>
    <w:rsid w:val="005826A5"/>
    <w:rsid w:val="00582CBB"/>
    <w:rsid w:val="005A262B"/>
    <w:rsid w:val="005A2C32"/>
    <w:rsid w:val="005B3945"/>
    <w:rsid w:val="005B402D"/>
    <w:rsid w:val="005C33B0"/>
    <w:rsid w:val="005C538E"/>
    <w:rsid w:val="005D2BA7"/>
    <w:rsid w:val="005D48AB"/>
    <w:rsid w:val="005D61BB"/>
    <w:rsid w:val="005E4337"/>
    <w:rsid w:val="005F51D2"/>
    <w:rsid w:val="005F5426"/>
    <w:rsid w:val="005F5D12"/>
    <w:rsid w:val="005F7033"/>
    <w:rsid w:val="00600368"/>
    <w:rsid w:val="00614668"/>
    <w:rsid w:val="00617368"/>
    <w:rsid w:val="006225FF"/>
    <w:rsid w:val="00625BB2"/>
    <w:rsid w:val="00634A8C"/>
    <w:rsid w:val="00641BDB"/>
    <w:rsid w:val="00642F17"/>
    <w:rsid w:val="0064573B"/>
    <w:rsid w:val="00661DCD"/>
    <w:rsid w:val="006768B7"/>
    <w:rsid w:val="006826F7"/>
    <w:rsid w:val="006846A6"/>
    <w:rsid w:val="0069273F"/>
    <w:rsid w:val="00695821"/>
    <w:rsid w:val="006A052A"/>
    <w:rsid w:val="006A0977"/>
    <w:rsid w:val="006A219E"/>
    <w:rsid w:val="006B31D6"/>
    <w:rsid w:val="006C2731"/>
    <w:rsid w:val="006D5AC1"/>
    <w:rsid w:val="006D616B"/>
    <w:rsid w:val="006E6238"/>
    <w:rsid w:val="006E79CC"/>
    <w:rsid w:val="006F173C"/>
    <w:rsid w:val="00700D59"/>
    <w:rsid w:val="00706677"/>
    <w:rsid w:val="00711E3C"/>
    <w:rsid w:val="00734D61"/>
    <w:rsid w:val="00737BFD"/>
    <w:rsid w:val="0074340E"/>
    <w:rsid w:val="00767159"/>
    <w:rsid w:val="00767743"/>
    <w:rsid w:val="00770A6C"/>
    <w:rsid w:val="00773F9D"/>
    <w:rsid w:val="00775815"/>
    <w:rsid w:val="007768B1"/>
    <w:rsid w:val="00776FB5"/>
    <w:rsid w:val="00777CF8"/>
    <w:rsid w:val="007854B0"/>
    <w:rsid w:val="00786368"/>
    <w:rsid w:val="007864E7"/>
    <w:rsid w:val="00792609"/>
    <w:rsid w:val="00792817"/>
    <w:rsid w:val="00797C16"/>
    <w:rsid w:val="007A3F83"/>
    <w:rsid w:val="007A617E"/>
    <w:rsid w:val="007A7543"/>
    <w:rsid w:val="007C6A2A"/>
    <w:rsid w:val="007C6E3A"/>
    <w:rsid w:val="007C7DEF"/>
    <w:rsid w:val="007D18FD"/>
    <w:rsid w:val="007D2AD3"/>
    <w:rsid w:val="007D7A68"/>
    <w:rsid w:val="007E579D"/>
    <w:rsid w:val="007E69E6"/>
    <w:rsid w:val="007F5B3B"/>
    <w:rsid w:val="008055E4"/>
    <w:rsid w:val="00806793"/>
    <w:rsid w:val="0080682D"/>
    <w:rsid w:val="00810104"/>
    <w:rsid w:val="00820208"/>
    <w:rsid w:val="00823F83"/>
    <w:rsid w:val="00826C8C"/>
    <w:rsid w:val="00834931"/>
    <w:rsid w:val="00842DA0"/>
    <w:rsid w:val="00845B96"/>
    <w:rsid w:val="00850B32"/>
    <w:rsid w:val="00864EC6"/>
    <w:rsid w:val="00865F0A"/>
    <w:rsid w:val="008764E0"/>
    <w:rsid w:val="00877270"/>
    <w:rsid w:val="00884A91"/>
    <w:rsid w:val="00892309"/>
    <w:rsid w:val="00897D06"/>
    <w:rsid w:val="008A328C"/>
    <w:rsid w:val="008B2BFB"/>
    <w:rsid w:val="008C4208"/>
    <w:rsid w:val="008D1674"/>
    <w:rsid w:val="008E3EC7"/>
    <w:rsid w:val="008E4387"/>
    <w:rsid w:val="008E4ECB"/>
    <w:rsid w:val="008E7835"/>
    <w:rsid w:val="008E79C8"/>
    <w:rsid w:val="008F4436"/>
    <w:rsid w:val="009159B0"/>
    <w:rsid w:val="00921687"/>
    <w:rsid w:val="00922E30"/>
    <w:rsid w:val="0092595B"/>
    <w:rsid w:val="00927B13"/>
    <w:rsid w:val="00932757"/>
    <w:rsid w:val="00934BDE"/>
    <w:rsid w:val="00945799"/>
    <w:rsid w:val="00951BFF"/>
    <w:rsid w:val="009600CA"/>
    <w:rsid w:val="00971B21"/>
    <w:rsid w:val="00976C8D"/>
    <w:rsid w:val="0099052D"/>
    <w:rsid w:val="00991A6C"/>
    <w:rsid w:val="00993EE1"/>
    <w:rsid w:val="00994331"/>
    <w:rsid w:val="009A221F"/>
    <w:rsid w:val="009A3668"/>
    <w:rsid w:val="009A40A4"/>
    <w:rsid w:val="009B356D"/>
    <w:rsid w:val="009C03A9"/>
    <w:rsid w:val="009C233D"/>
    <w:rsid w:val="009C37A7"/>
    <w:rsid w:val="009D6C0C"/>
    <w:rsid w:val="009E0716"/>
    <w:rsid w:val="009E7772"/>
    <w:rsid w:val="00A048B1"/>
    <w:rsid w:val="00A10411"/>
    <w:rsid w:val="00A17718"/>
    <w:rsid w:val="00A23753"/>
    <w:rsid w:val="00A3275B"/>
    <w:rsid w:val="00A3505F"/>
    <w:rsid w:val="00A404CE"/>
    <w:rsid w:val="00A465F6"/>
    <w:rsid w:val="00A51BF3"/>
    <w:rsid w:val="00A54555"/>
    <w:rsid w:val="00A56FBA"/>
    <w:rsid w:val="00A72AC9"/>
    <w:rsid w:val="00A737A9"/>
    <w:rsid w:val="00A74370"/>
    <w:rsid w:val="00A87844"/>
    <w:rsid w:val="00A91F05"/>
    <w:rsid w:val="00AA45CF"/>
    <w:rsid w:val="00AA4E87"/>
    <w:rsid w:val="00AB1ED3"/>
    <w:rsid w:val="00AB4042"/>
    <w:rsid w:val="00AC19DE"/>
    <w:rsid w:val="00AC240F"/>
    <w:rsid w:val="00AC401B"/>
    <w:rsid w:val="00AD09FA"/>
    <w:rsid w:val="00AD4309"/>
    <w:rsid w:val="00AE3D25"/>
    <w:rsid w:val="00AF04C5"/>
    <w:rsid w:val="00AF1305"/>
    <w:rsid w:val="00AF6DC6"/>
    <w:rsid w:val="00B035EB"/>
    <w:rsid w:val="00B074BC"/>
    <w:rsid w:val="00B106FB"/>
    <w:rsid w:val="00B1352B"/>
    <w:rsid w:val="00B1776D"/>
    <w:rsid w:val="00B246FF"/>
    <w:rsid w:val="00B26317"/>
    <w:rsid w:val="00B26887"/>
    <w:rsid w:val="00B27D7E"/>
    <w:rsid w:val="00B302CC"/>
    <w:rsid w:val="00B34B3A"/>
    <w:rsid w:val="00B35823"/>
    <w:rsid w:val="00B37068"/>
    <w:rsid w:val="00B43040"/>
    <w:rsid w:val="00B61E33"/>
    <w:rsid w:val="00B74058"/>
    <w:rsid w:val="00B7552B"/>
    <w:rsid w:val="00B82C61"/>
    <w:rsid w:val="00B843FF"/>
    <w:rsid w:val="00BA2276"/>
    <w:rsid w:val="00BA37EC"/>
    <w:rsid w:val="00BA4EC9"/>
    <w:rsid w:val="00BA6E37"/>
    <w:rsid w:val="00BA6E5B"/>
    <w:rsid w:val="00BB09DB"/>
    <w:rsid w:val="00BB2F05"/>
    <w:rsid w:val="00BC77C5"/>
    <w:rsid w:val="00BD07FC"/>
    <w:rsid w:val="00BD33FB"/>
    <w:rsid w:val="00BD5F48"/>
    <w:rsid w:val="00BE43F6"/>
    <w:rsid w:val="00BE4E98"/>
    <w:rsid w:val="00BE6623"/>
    <w:rsid w:val="00BE66B2"/>
    <w:rsid w:val="00BF4E41"/>
    <w:rsid w:val="00C01A0D"/>
    <w:rsid w:val="00C02816"/>
    <w:rsid w:val="00C03485"/>
    <w:rsid w:val="00C051E1"/>
    <w:rsid w:val="00C1143A"/>
    <w:rsid w:val="00C12635"/>
    <w:rsid w:val="00C176A5"/>
    <w:rsid w:val="00C217CB"/>
    <w:rsid w:val="00C27D71"/>
    <w:rsid w:val="00C33D03"/>
    <w:rsid w:val="00C35ABE"/>
    <w:rsid w:val="00C51EB3"/>
    <w:rsid w:val="00C578E6"/>
    <w:rsid w:val="00C647CD"/>
    <w:rsid w:val="00C744B6"/>
    <w:rsid w:val="00C77EF7"/>
    <w:rsid w:val="00C81F8B"/>
    <w:rsid w:val="00C8344E"/>
    <w:rsid w:val="00C853BE"/>
    <w:rsid w:val="00C91FB8"/>
    <w:rsid w:val="00C93D89"/>
    <w:rsid w:val="00CA0071"/>
    <w:rsid w:val="00CA5A6C"/>
    <w:rsid w:val="00CB627A"/>
    <w:rsid w:val="00CB7F63"/>
    <w:rsid w:val="00CC07C7"/>
    <w:rsid w:val="00CC3FBF"/>
    <w:rsid w:val="00CC5761"/>
    <w:rsid w:val="00CD3FBE"/>
    <w:rsid w:val="00CD73F9"/>
    <w:rsid w:val="00CE2C08"/>
    <w:rsid w:val="00CE3021"/>
    <w:rsid w:val="00CF1D43"/>
    <w:rsid w:val="00CF6052"/>
    <w:rsid w:val="00D04805"/>
    <w:rsid w:val="00D2016D"/>
    <w:rsid w:val="00D22869"/>
    <w:rsid w:val="00D24201"/>
    <w:rsid w:val="00D27D11"/>
    <w:rsid w:val="00D36F4E"/>
    <w:rsid w:val="00D42CEB"/>
    <w:rsid w:val="00D46F3D"/>
    <w:rsid w:val="00D5067B"/>
    <w:rsid w:val="00D624CC"/>
    <w:rsid w:val="00D70C70"/>
    <w:rsid w:val="00D73014"/>
    <w:rsid w:val="00D9505D"/>
    <w:rsid w:val="00D966B1"/>
    <w:rsid w:val="00DA3426"/>
    <w:rsid w:val="00DB3B68"/>
    <w:rsid w:val="00DB4B73"/>
    <w:rsid w:val="00DC4313"/>
    <w:rsid w:val="00DE14F6"/>
    <w:rsid w:val="00DF2903"/>
    <w:rsid w:val="00DF6830"/>
    <w:rsid w:val="00E05A38"/>
    <w:rsid w:val="00E05C64"/>
    <w:rsid w:val="00E13F7F"/>
    <w:rsid w:val="00E207F9"/>
    <w:rsid w:val="00E216D4"/>
    <w:rsid w:val="00E26CD6"/>
    <w:rsid w:val="00E27EBA"/>
    <w:rsid w:val="00E45CD9"/>
    <w:rsid w:val="00E50F43"/>
    <w:rsid w:val="00E6787D"/>
    <w:rsid w:val="00E76596"/>
    <w:rsid w:val="00E80073"/>
    <w:rsid w:val="00E8540A"/>
    <w:rsid w:val="00E8671A"/>
    <w:rsid w:val="00E940CA"/>
    <w:rsid w:val="00E96EC5"/>
    <w:rsid w:val="00EA1EF0"/>
    <w:rsid w:val="00EA2B5D"/>
    <w:rsid w:val="00EB2037"/>
    <w:rsid w:val="00EB20AF"/>
    <w:rsid w:val="00EB3793"/>
    <w:rsid w:val="00EB6143"/>
    <w:rsid w:val="00EB7794"/>
    <w:rsid w:val="00EC7F03"/>
    <w:rsid w:val="00ED638F"/>
    <w:rsid w:val="00ED6505"/>
    <w:rsid w:val="00ED7D95"/>
    <w:rsid w:val="00EE705C"/>
    <w:rsid w:val="00EF2934"/>
    <w:rsid w:val="00EF40FB"/>
    <w:rsid w:val="00F00761"/>
    <w:rsid w:val="00F020BD"/>
    <w:rsid w:val="00F22EED"/>
    <w:rsid w:val="00F23FCC"/>
    <w:rsid w:val="00F271DE"/>
    <w:rsid w:val="00F300D6"/>
    <w:rsid w:val="00F4535A"/>
    <w:rsid w:val="00F51704"/>
    <w:rsid w:val="00F60DCA"/>
    <w:rsid w:val="00F67F31"/>
    <w:rsid w:val="00F81EB8"/>
    <w:rsid w:val="00F84735"/>
    <w:rsid w:val="00F91DF9"/>
    <w:rsid w:val="00F9239A"/>
    <w:rsid w:val="00F92C6F"/>
    <w:rsid w:val="00FA1513"/>
    <w:rsid w:val="00FB5B8C"/>
    <w:rsid w:val="00FC2D32"/>
    <w:rsid w:val="00FC3F31"/>
    <w:rsid w:val="00FC6698"/>
    <w:rsid w:val="00FD433A"/>
    <w:rsid w:val="00FD6A08"/>
    <w:rsid w:val="00FE279E"/>
    <w:rsid w:val="00FF2A58"/>
    <w:rsid w:val="00FF318A"/>
    <w:rsid w:val="00FF42C3"/>
    <w:rsid w:val="00FF649C"/>
    <w:rsid w:val="00FF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A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1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502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1E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0F9B"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aliases w:val="Источник"/>
    <w:basedOn w:val="Normal"/>
    <w:uiPriority w:val="99"/>
    <w:qFormat/>
    <w:rsid w:val="00E80073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B779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F5B3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5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5B3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5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5B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B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7F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7F63"/>
    <w:rPr>
      <w:rFonts w:cs="Times New Roman"/>
    </w:rPr>
  </w:style>
  <w:style w:type="paragraph" w:styleId="Revision">
    <w:name w:val="Revision"/>
    <w:hidden/>
    <w:uiPriority w:val="99"/>
    <w:semiHidden/>
    <w:rsid w:val="003233E7"/>
    <w:rPr>
      <w:lang w:eastAsia="en-US"/>
    </w:rPr>
  </w:style>
  <w:style w:type="character" w:styleId="PageNumber">
    <w:name w:val="page number"/>
    <w:basedOn w:val="DefaultParagraphFont"/>
    <w:uiPriority w:val="99"/>
    <w:rsid w:val="00A74370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25024F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100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1007F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D2016D"/>
    <w:rPr>
      <w:rFonts w:cs="Times New Roman"/>
      <w:color w:val="0000FF"/>
      <w:u w:val="single"/>
    </w:rPr>
  </w:style>
  <w:style w:type="character" w:customStyle="1" w:styleId="fontstyle01">
    <w:name w:val="fontstyle01"/>
    <w:basedOn w:val="DefaultParagraphFont"/>
    <w:uiPriority w:val="99"/>
    <w:rsid w:val="007854B0"/>
    <w:rPr>
      <w:rFonts w:ascii="Arial" w:hAnsi="Arial" w:cs="Arial"/>
      <w:color w:val="22222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0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0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0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02890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20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395</Words>
  <Characters>2256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по теме «Реализация Федерального закона от 29</dc:title>
  <dc:subject/>
  <dc:creator>Ксенофонтова Светлана Николаевна</dc:creator>
  <cp:keywords/>
  <dc:description/>
  <cp:lastModifiedBy>ut071lenskaya</cp:lastModifiedBy>
  <cp:revision>5</cp:revision>
  <cp:lastPrinted>2019-03-22T08:40:00Z</cp:lastPrinted>
  <dcterms:created xsi:type="dcterms:W3CDTF">2019-09-16T08:32:00Z</dcterms:created>
  <dcterms:modified xsi:type="dcterms:W3CDTF">2019-09-20T09:54:00Z</dcterms:modified>
</cp:coreProperties>
</file>